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44B" w:rsidRPr="00A079D3" w:rsidRDefault="008D144B" w:rsidP="008D144B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2058">
        <w:rPr>
          <w:rFonts w:ascii="Arial" w:hAnsi="Arial" w:cs="Arial"/>
          <w:b/>
          <w:sz w:val="28"/>
          <w:szCs w:val="28"/>
        </w:rPr>
        <w:t>3GPP TSG-RAN WG2 Meeting #10</w:t>
      </w:r>
      <w:r w:rsidR="00E01756">
        <w:rPr>
          <w:rFonts w:ascii="Arial" w:hAnsi="Arial" w:cs="Arial"/>
          <w:b/>
          <w:sz w:val="28"/>
          <w:szCs w:val="28"/>
        </w:rPr>
        <w:t>8</w:t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 w:hint="eastAsia"/>
          <w:b/>
          <w:sz w:val="28"/>
          <w:szCs w:val="28"/>
        </w:rPr>
        <w:tab/>
      </w:r>
      <w:r w:rsidR="00E01756">
        <w:rPr>
          <w:rFonts w:ascii="Arial" w:hAnsi="Arial" w:cs="Arial"/>
          <w:b/>
          <w:sz w:val="28"/>
          <w:szCs w:val="28"/>
        </w:rPr>
        <w:t xml:space="preserve">   </w:t>
      </w:r>
      <w:r>
        <w:rPr>
          <w:rFonts w:ascii="Arial" w:hAnsi="Arial" w:cs="Arial" w:hint="eastAsia"/>
          <w:b/>
          <w:sz w:val="28"/>
          <w:szCs w:val="28"/>
        </w:rPr>
        <w:tab/>
      </w:r>
      <w:r w:rsidRPr="003857FB">
        <w:rPr>
          <w:rFonts w:ascii="Arial" w:hAnsi="Arial" w:cs="Arial"/>
          <w:b/>
          <w:sz w:val="28"/>
          <w:szCs w:val="28"/>
        </w:rPr>
        <w:t>R2-19</w:t>
      </w:r>
      <w:r w:rsidR="00ED4072">
        <w:rPr>
          <w:rFonts w:ascii="Arial" w:hAnsi="Arial" w:cs="Arial"/>
          <w:b/>
          <w:sz w:val="28"/>
          <w:szCs w:val="28"/>
        </w:rPr>
        <w:t>14458</w:t>
      </w:r>
      <w:bookmarkStart w:id="0" w:name="_GoBack"/>
      <w:bookmarkEnd w:id="0"/>
    </w:p>
    <w:p w:rsidR="008D144B" w:rsidRPr="00FC5158" w:rsidRDefault="007D72EC" w:rsidP="008D144B">
      <w:pPr>
        <w:tabs>
          <w:tab w:val="left" w:pos="567"/>
          <w:tab w:val="left" w:pos="5587"/>
        </w:tabs>
        <w:rPr>
          <w:rFonts w:ascii="Arial" w:hAnsi="Arial" w:cs="Arial"/>
          <w:b/>
          <w:sz w:val="28"/>
          <w:szCs w:val="28"/>
        </w:rPr>
      </w:pPr>
      <w:r w:rsidRPr="008F5D95">
        <w:rPr>
          <w:rFonts w:ascii="Arial" w:hAnsi="Arial" w:cs="Arial"/>
          <w:b/>
          <w:sz w:val="28"/>
          <w:szCs w:val="28"/>
        </w:rPr>
        <w:t>Reno, Nevada, US</w:t>
      </w:r>
      <w:r w:rsidRPr="003857FB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18</w:t>
      </w:r>
      <w:r w:rsidRPr="003857FB">
        <w:rPr>
          <w:rFonts w:ascii="Arial" w:hAnsi="Arial" w:cs="Arial"/>
          <w:b/>
          <w:sz w:val="28"/>
          <w:szCs w:val="28"/>
        </w:rPr>
        <w:t xml:space="preserve">th - </w:t>
      </w:r>
      <w:r>
        <w:rPr>
          <w:rFonts w:ascii="Arial" w:hAnsi="Arial" w:cs="Arial"/>
          <w:b/>
          <w:sz w:val="28"/>
          <w:szCs w:val="28"/>
        </w:rPr>
        <w:t>22</w:t>
      </w:r>
      <w:r w:rsidRPr="003857FB">
        <w:rPr>
          <w:rFonts w:ascii="Arial" w:hAnsi="Arial" w:cs="Arial"/>
          <w:b/>
          <w:sz w:val="28"/>
          <w:szCs w:val="28"/>
        </w:rPr>
        <w:t xml:space="preserve">th </w:t>
      </w:r>
      <w:r>
        <w:rPr>
          <w:rFonts w:ascii="Arial" w:hAnsi="Arial" w:cs="Arial"/>
          <w:b/>
          <w:sz w:val="28"/>
          <w:szCs w:val="28"/>
        </w:rPr>
        <w:t>Nov</w:t>
      </w:r>
      <w:r w:rsidRPr="003857FB">
        <w:rPr>
          <w:rFonts w:ascii="Arial" w:hAnsi="Arial" w:cs="Arial"/>
          <w:b/>
          <w:sz w:val="28"/>
          <w:szCs w:val="28"/>
        </w:rPr>
        <w:t xml:space="preserve"> 2019</w:t>
      </w:r>
      <w:r w:rsidR="008D144B">
        <w:rPr>
          <w:rFonts w:ascii="Arial" w:hAnsi="Arial" w:cs="Arial"/>
          <w:b/>
          <w:sz w:val="28"/>
          <w:szCs w:val="28"/>
        </w:rPr>
        <w:tab/>
      </w:r>
      <w:r w:rsidR="008D144B">
        <w:rPr>
          <w:rFonts w:ascii="Arial" w:hAnsi="Arial" w:cs="Arial"/>
          <w:b/>
          <w:sz w:val="28"/>
          <w:szCs w:val="28"/>
        </w:rPr>
        <w:tab/>
      </w:r>
      <w:r w:rsidR="008D144B">
        <w:rPr>
          <w:rFonts w:ascii="Arial" w:hAnsi="Arial" w:cs="Arial"/>
          <w:b/>
          <w:sz w:val="28"/>
          <w:szCs w:val="28"/>
        </w:rPr>
        <w:tab/>
      </w:r>
      <w:r w:rsidR="008D144B">
        <w:rPr>
          <w:rFonts w:ascii="Arial" w:hAnsi="Arial" w:cs="Arial"/>
          <w:b/>
          <w:sz w:val="28"/>
          <w:szCs w:val="28"/>
        </w:rPr>
        <w:tab/>
      </w:r>
    </w:p>
    <w:p w:rsidR="008D144B" w:rsidRPr="00536EC3" w:rsidRDefault="008D144B" w:rsidP="008D144B">
      <w:pPr>
        <w:tabs>
          <w:tab w:val="left" w:pos="567"/>
        </w:tabs>
        <w:rPr>
          <w:rFonts w:ascii="Arial" w:hAnsi="Arial"/>
          <w:b/>
        </w:rPr>
      </w:pPr>
      <w:r w:rsidRPr="00536EC3">
        <w:rPr>
          <w:rFonts w:ascii="Arial" w:hAnsi="Arial"/>
          <w:b/>
        </w:rPr>
        <w:t>Agenda Item:</w:t>
      </w:r>
      <w:r w:rsidRPr="00536EC3">
        <w:rPr>
          <w:rFonts w:ascii="Arial" w:hAnsi="Arial"/>
        </w:rPr>
        <w:tab/>
      </w:r>
      <w:bookmarkStart w:id="1" w:name="Source"/>
      <w:bookmarkEnd w:id="1"/>
      <w:r>
        <w:rPr>
          <w:rFonts w:ascii="Arial" w:hAnsi="Arial" w:hint="eastAsia"/>
          <w:b/>
        </w:rPr>
        <w:t>11.1</w:t>
      </w:r>
      <w:r>
        <w:rPr>
          <w:rFonts w:ascii="Arial" w:hAnsi="Arial"/>
          <w:b/>
        </w:rPr>
        <w:t>0</w:t>
      </w:r>
      <w:r w:rsidRPr="00BF2AAA">
        <w:rPr>
          <w:rFonts w:ascii="Arial" w:hAnsi="Arial" w:hint="eastAsia"/>
          <w:b/>
        </w:rPr>
        <w:t>.</w:t>
      </w:r>
      <w:r>
        <w:rPr>
          <w:rFonts w:ascii="Arial" w:hAnsi="Arial"/>
          <w:b/>
        </w:rPr>
        <w:t>3</w:t>
      </w:r>
    </w:p>
    <w:p w:rsidR="008D144B" w:rsidRPr="00536EC3" w:rsidRDefault="008D144B" w:rsidP="008D144B">
      <w:pPr>
        <w:tabs>
          <w:tab w:val="left" w:pos="567"/>
        </w:tabs>
        <w:rPr>
          <w:rFonts w:ascii="Arial" w:hAnsi="Arial"/>
        </w:rPr>
      </w:pPr>
      <w:r w:rsidRPr="00536EC3">
        <w:rPr>
          <w:rFonts w:ascii="Arial" w:hAnsi="Arial"/>
          <w:b/>
        </w:rPr>
        <w:t>Source:</w:t>
      </w:r>
      <w:r w:rsidRPr="00536EC3">
        <w:rPr>
          <w:rFonts w:ascii="Arial" w:hAnsi="Arial"/>
          <w:b/>
        </w:rPr>
        <w:tab/>
      </w:r>
      <w:r w:rsidRPr="00536EC3">
        <w:rPr>
          <w:rFonts w:ascii="Arial" w:hAnsi="Arial"/>
          <w:b/>
        </w:rPr>
        <w:tab/>
      </w:r>
      <w:r w:rsidRPr="00536EC3"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China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</w:rPr>
        <w:t>Unicom</w:t>
      </w:r>
    </w:p>
    <w:p w:rsidR="008D144B" w:rsidRPr="000D0944" w:rsidRDefault="008D144B" w:rsidP="008D144B">
      <w:pPr>
        <w:tabs>
          <w:tab w:val="left" w:pos="567"/>
        </w:tabs>
        <w:rPr>
          <w:rFonts w:ascii="Arial" w:hAnsi="Arial"/>
          <w:b/>
        </w:rPr>
      </w:pPr>
      <w:r w:rsidRPr="00536EC3">
        <w:rPr>
          <w:rFonts w:ascii="Arial" w:hAnsi="Arial"/>
          <w:b/>
        </w:rPr>
        <w:t>Title: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</w:t>
      </w:r>
      <w:r w:rsidRPr="008D144B">
        <w:rPr>
          <w:rFonts w:ascii="Arial" w:hAnsi="Arial"/>
          <w:b/>
        </w:rPr>
        <w:t>Discussion for early measurement configuration for 2-step resume</w:t>
      </w:r>
    </w:p>
    <w:p w:rsidR="008D144B" w:rsidRDefault="008D144B" w:rsidP="008D144B">
      <w:pPr>
        <w:tabs>
          <w:tab w:val="left" w:pos="567"/>
        </w:tabs>
      </w:pPr>
      <w:r w:rsidRPr="00536EC3">
        <w:rPr>
          <w:rFonts w:ascii="Arial" w:hAnsi="Arial" w:hint="eastAsia"/>
          <w:b/>
        </w:rPr>
        <w:t>Document for</w:t>
      </w:r>
      <w:r w:rsidR="00576DD9">
        <w:rPr>
          <w:rFonts w:ascii="Arial" w:hAnsi="Arial"/>
          <w:b/>
        </w:rPr>
        <w:t xml:space="preserve">:   </w:t>
      </w:r>
      <w:r w:rsidRPr="00536EC3">
        <w:rPr>
          <w:rFonts w:ascii="Arial" w:hAnsi="Arial" w:hint="eastAsia"/>
          <w:b/>
        </w:rPr>
        <w:t>Discussion and decision</w:t>
      </w:r>
    </w:p>
    <w:p w:rsidR="00A9484E" w:rsidRPr="00417B61" w:rsidRDefault="00375C8F" w:rsidP="00A9484E">
      <w:pPr>
        <w:pStyle w:val="1"/>
      </w:pPr>
      <w:r>
        <w:t>Introduction</w:t>
      </w:r>
    </w:p>
    <w:p w:rsidR="00375C8F" w:rsidRDefault="00375C8F" w:rsidP="00375C8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In RAN2#107, following agreements were reached concerning early measurement report.</w:t>
      </w:r>
    </w:p>
    <w:p w:rsidR="00375C8F" w:rsidRDefault="00375C8F" w:rsidP="00375C8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75C8F">
        <w:t>Agreements</w:t>
      </w:r>
    </w:p>
    <w:p w:rsidR="00375C8F" w:rsidRDefault="00375C8F" w:rsidP="00375C8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3: </w:t>
      </w:r>
      <w:r>
        <w:tab/>
        <w:t>During a 2-step resume (i.e. RRCRelease in response to RRCResumeRequest), the network can release or reconfigure the idle mode measurements.</w:t>
      </w:r>
    </w:p>
    <w:p w:rsidR="00375C8F" w:rsidRDefault="00375C8F" w:rsidP="00375C8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75C8F">
        <w:rPr>
          <w:highlight w:val="yellow"/>
        </w:rPr>
        <w:t>FFS whether this is delta or complete replace</w:t>
      </w:r>
    </w:p>
    <w:p w:rsidR="00375C8F" w:rsidRPr="0045772A" w:rsidRDefault="00375C8F">
      <w:pPr>
        <w:rPr>
          <w:lang w:val="en-GB"/>
        </w:rPr>
      </w:pPr>
      <w:r w:rsidRPr="005151A4">
        <w:rPr>
          <w:rFonts w:cs="Times New Roman" w:hint="eastAsia"/>
          <w:szCs w:val="21"/>
          <w:lang w:val="en-GB"/>
        </w:rPr>
        <w:t>I</w:t>
      </w:r>
      <w:r w:rsidRPr="005151A4">
        <w:rPr>
          <w:rFonts w:cs="Times New Roman"/>
          <w:szCs w:val="21"/>
          <w:lang w:val="en-GB"/>
        </w:rPr>
        <w:t>n this paper, we further discuss the FFS</w:t>
      </w:r>
      <w:r w:rsidR="0097739E">
        <w:rPr>
          <w:rFonts w:cs="Times New Roman"/>
          <w:szCs w:val="21"/>
          <w:lang w:val="en-GB"/>
        </w:rPr>
        <w:t xml:space="preserve"> that if the early measurement configuration </w:t>
      </w:r>
      <w:r w:rsidR="00CE6FC5">
        <w:rPr>
          <w:rFonts w:cs="Times New Roman"/>
          <w:szCs w:val="21"/>
          <w:lang w:val="en-GB"/>
        </w:rPr>
        <w:t>carried</w:t>
      </w:r>
      <w:r w:rsidR="0097739E">
        <w:rPr>
          <w:rFonts w:cs="Times New Roman"/>
          <w:szCs w:val="21"/>
          <w:lang w:val="en-GB"/>
        </w:rPr>
        <w:t xml:space="preserve"> in RRC Release is </w:t>
      </w:r>
      <w:r w:rsidR="0097739E" w:rsidRPr="0097739E">
        <w:rPr>
          <w:rFonts w:cs="Times New Roman"/>
          <w:szCs w:val="21"/>
          <w:lang w:val="en-GB"/>
        </w:rPr>
        <w:t>not comprehensive</w:t>
      </w:r>
      <w:r w:rsidR="0097739E">
        <w:rPr>
          <w:rFonts w:cs="Times New Roman"/>
          <w:szCs w:val="21"/>
          <w:lang w:val="en-GB"/>
        </w:rPr>
        <w:t xml:space="preserve">, whether </w:t>
      </w:r>
      <w:r w:rsidR="00D40771">
        <w:rPr>
          <w:rFonts w:cs="Times New Roman"/>
          <w:szCs w:val="21"/>
          <w:lang w:val="en-GB"/>
        </w:rPr>
        <w:t>to completely replace the old configuration or delta replace.</w:t>
      </w:r>
    </w:p>
    <w:p w:rsidR="00375C8F" w:rsidRDefault="00375C8F" w:rsidP="00375C8F">
      <w:pPr>
        <w:pStyle w:val="1"/>
      </w:pPr>
      <w:bookmarkStart w:id="2" w:name="_Ref528173454"/>
      <w:bookmarkStart w:id="3" w:name="_Ref525647665"/>
      <w:r>
        <w:t>Discussion</w:t>
      </w:r>
      <w:bookmarkEnd w:id="2"/>
      <w:bookmarkEnd w:id="3"/>
    </w:p>
    <w:p w:rsidR="00A9484E" w:rsidRPr="00CE6FC5" w:rsidRDefault="00A9484E" w:rsidP="00A9484E">
      <w:pPr>
        <w:rPr>
          <w:rFonts w:eastAsia="Yu Mincho"/>
          <w:lang w:eastAsia="ja-JP"/>
        </w:rPr>
      </w:pPr>
      <w:r>
        <w:rPr>
          <w:rFonts w:eastAsiaTheme="minorEastAsia"/>
          <w:lang w:val="en-GB"/>
        </w:rPr>
        <w:t>Following is the purpose of RRC Release concluded in [1]5.3.8.1: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9484E" w:rsidTr="00BA7F05">
        <w:tc>
          <w:tcPr>
            <w:tcW w:w="8296" w:type="dxa"/>
          </w:tcPr>
          <w:p w:rsidR="00A9484E" w:rsidRPr="00AB1A0A" w:rsidRDefault="00A9484E" w:rsidP="00BA7F05">
            <w:pPr>
              <w:pStyle w:val="TH"/>
              <w:rPr>
                <w:lang w:val="en-GB"/>
              </w:rPr>
            </w:pPr>
            <w:r w:rsidRPr="00AB1A0A">
              <w:rPr>
                <w:noProof/>
                <w:lang w:val="en-GB"/>
              </w:rPr>
              <w:object w:dxaOrig="2880" w:dyaOrig="15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in;height:80pt" o:ole="">
                  <v:imagedata r:id="rId7" o:title=""/>
                </v:shape>
                <o:OLEObject Type="Embed" ProgID="Mscgen.Chart" ShapeID="_x0000_i1025" DrawAspect="Content" ObjectID="_1634454292" r:id="rId8"/>
              </w:object>
            </w:r>
          </w:p>
          <w:p w:rsidR="00A9484E" w:rsidRPr="00AB1A0A" w:rsidRDefault="00A9484E" w:rsidP="00BA7F05">
            <w:pPr>
              <w:pStyle w:val="TF"/>
            </w:pPr>
            <w:r w:rsidRPr="00AB1A0A">
              <w:t>Figure 5.3.8.1-1: RRC connection release, successful</w:t>
            </w:r>
          </w:p>
          <w:p w:rsidR="00A9484E" w:rsidRPr="00AB1A0A" w:rsidRDefault="00A9484E" w:rsidP="00BA7F05">
            <w:r w:rsidRPr="00AB1A0A">
              <w:t>The purpose of this procedure is:</w:t>
            </w:r>
          </w:p>
          <w:p w:rsidR="00A9484E" w:rsidRPr="00AB1A0A" w:rsidRDefault="00A9484E" w:rsidP="00BA7F05">
            <w:pPr>
              <w:pStyle w:val="B1"/>
              <w:rPr>
                <w:lang w:val="en-GB"/>
              </w:rPr>
            </w:pPr>
            <w:r w:rsidRPr="00AB1A0A">
              <w:rPr>
                <w:lang w:val="en-GB"/>
              </w:rPr>
              <w:t>-</w:t>
            </w:r>
            <w:r w:rsidRPr="00AB1A0A">
              <w:rPr>
                <w:lang w:val="en-GB"/>
              </w:rPr>
              <w:tab/>
              <w:t>to release the RRC connection, which includes the release of the established radio bearers as well as all radio resources; or</w:t>
            </w:r>
          </w:p>
          <w:p w:rsidR="00A9484E" w:rsidRPr="00AB1A0A" w:rsidRDefault="00A9484E" w:rsidP="00BA7F05">
            <w:pPr>
              <w:pStyle w:val="B1"/>
              <w:rPr>
                <w:lang w:val="en-GB"/>
              </w:rPr>
            </w:pPr>
            <w:r w:rsidRPr="00AB1A0A">
              <w:rPr>
                <w:lang w:val="en-GB"/>
              </w:rPr>
              <w:t>-</w:t>
            </w:r>
            <w:r w:rsidRPr="00AB1A0A">
              <w:rPr>
                <w:lang w:val="en-GB"/>
              </w:rPr>
              <w:tab/>
              <w:t>to suspend the RRC connection only if SRB2 and at least one DRB are setup, which includes the suspension of the established radio bearers.</w:t>
            </w:r>
          </w:p>
          <w:p w:rsidR="00A9484E" w:rsidRPr="000F0D21" w:rsidRDefault="00A9484E" w:rsidP="00BA7F05">
            <w:pPr>
              <w:rPr>
                <w:lang w:val="en-GB"/>
              </w:rPr>
            </w:pPr>
          </w:p>
        </w:tc>
      </w:tr>
    </w:tbl>
    <w:p w:rsidR="00A9484E" w:rsidRPr="00A9484E" w:rsidRDefault="00A9484E" w:rsidP="00A9484E">
      <w:pPr>
        <w:rPr>
          <w:rFonts w:eastAsia="Yu Mincho"/>
          <w:lang w:eastAsia="ja-JP"/>
        </w:rPr>
      </w:pPr>
    </w:p>
    <w:p w:rsidR="00CE6FC5" w:rsidRPr="00CE6FC5" w:rsidRDefault="00CE6FC5" w:rsidP="00B259A0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Following is the purpose of RRC Resume Request concluded in [1]5.3.13.1:</w:t>
      </w:r>
    </w:p>
    <w:tbl>
      <w:tblPr>
        <w:tblStyle w:val="a3"/>
        <w:tblpPr w:leftFromText="180" w:rightFromText="180" w:vertAnchor="text" w:horzAnchor="margin" w:tblpY="6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259A0" w:rsidTr="00B259A0">
        <w:tc>
          <w:tcPr>
            <w:tcW w:w="8296" w:type="dxa"/>
          </w:tcPr>
          <w:p w:rsidR="00B259A0" w:rsidRDefault="00B259A0" w:rsidP="00B259A0">
            <w:r w:rsidRPr="00AB1A0A">
              <w:t>The purpose of this procedure is to resume a suspended RRC connection, including resuming SRB(s) and DRB(s) or perform an RNA update.</w:t>
            </w:r>
          </w:p>
        </w:tc>
      </w:tr>
    </w:tbl>
    <w:p w:rsidR="00CE6FC5" w:rsidRDefault="00CE6FC5" w:rsidP="00CE6FC5">
      <w:pPr>
        <w:rPr>
          <w:rFonts w:eastAsia="Yu Mincho"/>
          <w:lang w:eastAsia="ja-JP"/>
        </w:rPr>
      </w:pPr>
    </w:p>
    <w:p w:rsidR="00161C3F" w:rsidRDefault="00161C3F" w:rsidP="00161C3F">
      <w:pPr>
        <w:rPr>
          <w:rFonts w:cs="Times New Roman"/>
          <w:b/>
          <w:sz w:val="20"/>
          <w:szCs w:val="20"/>
          <w:lang w:val="en-GB"/>
        </w:rPr>
      </w:pPr>
      <w:r w:rsidRPr="00CF6E74">
        <w:rPr>
          <w:rFonts w:cs="Times New Roman"/>
          <w:b/>
          <w:sz w:val="20"/>
          <w:szCs w:val="20"/>
          <w:lang w:val="en-GB"/>
        </w:rPr>
        <w:lastRenderedPageBreak/>
        <w:t>Observation</w:t>
      </w:r>
      <w:r>
        <w:rPr>
          <w:rFonts w:cs="Times New Roman"/>
          <w:b/>
          <w:sz w:val="20"/>
          <w:szCs w:val="20"/>
          <w:lang w:val="en-GB"/>
        </w:rPr>
        <w:t xml:space="preserve">1: There are two purposes of </w:t>
      </w:r>
      <w:r w:rsidRPr="00161C3F">
        <w:rPr>
          <w:rFonts w:cs="Times New Roman"/>
          <w:b/>
          <w:sz w:val="20"/>
          <w:szCs w:val="20"/>
          <w:lang w:val="en-GB"/>
        </w:rPr>
        <w:t>RRC Resume Request</w:t>
      </w:r>
      <w:r>
        <w:rPr>
          <w:rFonts w:cs="Times New Roman"/>
          <w:b/>
          <w:sz w:val="20"/>
          <w:szCs w:val="20"/>
          <w:lang w:val="en-GB"/>
        </w:rPr>
        <w:t>, one is resuming</w:t>
      </w:r>
      <w:r w:rsidRPr="00161C3F">
        <w:rPr>
          <w:rFonts w:cs="Times New Roman"/>
          <w:b/>
          <w:sz w:val="20"/>
          <w:szCs w:val="20"/>
          <w:lang w:val="en-GB"/>
        </w:rPr>
        <w:t xml:space="preserve"> a suspended RRC connection</w:t>
      </w:r>
      <w:r>
        <w:rPr>
          <w:rFonts w:cs="Times New Roman"/>
          <w:b/>
          <w:sz w:val="20"/>
          <w:szCs w:val="20"/>
          <w:lang w:val="en-GB"/>
        </w:rPr>
        <w:t xml:space="preserve">, and the other is </w:t>
      </w:r>
      <w:r w:rsidRPr="00161C3F">
        <w:rPr>
          <w:rFonts w:cs="Times New Roman"/>
          <w:b/>
          <w:sz w:val="20"/>
          <w:szCs w:val="20"/>
          <w:lang w:val="en-GB"/>
        </w:rPr>
        <w:t>perform</w:t>
      </w:r>
      <w:r>
        <w:rPr>
          <w:rFonts w:cs="Times New Roman"/>
          <w:b/>
          <w:sz w:val="20"/>
          <w:szCs w:val="20"/>
          <w:lang w:val="en-GB"/>
        </w:rPr>
        <w:t>ing</w:t>
      </w:r>
      <w:r w:rsidRPr="00161C3F">
        <w:rPr>
          <w:rFonts w:cs="Times New Roman"/>
          <w:b/>
          <w:sz w:val="20"/>
          <w:szCs w:val="20"/>
          <w:lang w:val="en-GB"/>
        </w:rPr>
        <w:t xml:space="preserve"> an RNA update.</w:t>
      </w:r>
    </w:p>
    <w:p w:rsidR="00576DD9" w:rsidRPr="00161C3F" w:rsidRDefault="00576DD9" w:rsidP="00161C3F">
      <w:pPr>
        <w:rPr>
          <w:rFonts w:cs="Times New Roman"/>
          <w:b/>
          <w:sz w:val="20"/>
          <w:szCs w:val="20"/>
          <w:lang w:val="en-GB"/>
        </w:rPr>
      </w:pPr>
    </w:p>
    <w:p w:rsidR="00B259A0" w:rsidRDefault="00CE6FC5" w:rsidP="00CE6FC5">
      <w:pPr>
        <w:rPr>
          <w:rFonts w:eastAsiaTheme="minorEastAsia"/>
          <w:lang w:val="en-GB"/>
        </w:rPr>
      </w:pPr>
      <w:r>
        <w:rPr>
          <w:rFonts w:eastAsia="Yu Mincho"/>
          <w:lang w:eastAsia="ja-JP"/>
        </w:rPr>
        <w:t xml:space="preserve">According to the different purpose of </w:t>
      </w:r>
      <w:r>
        <w:rPr>
          <w:rFonts w:eastAsiaTheme="minorEastAsia"/>
          <w:lang w:val="en-GB"/>
        </w:rPr>
        <w:t>RRC Resume Request, there will be two situations about the FFS:</w:t>
      </w:r>
    </w:p>
    <w:p w:rsidR="00CE6FC5" w:rsidRDefault="00CE6FC5" w:rsidP="00CE6FC5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Situation1:</w:t>
      </w:r>
      <w:r w:rsidRPr="00CE6FC5">
        <w:t xml:space="preserve"> </w:t>
      </w:r>
      <w:r w:rsidRPr="00AB1A0A">
        <w:t xml:space="preserve">The purpose of </w:t>
      </w:r>
      <w:r>
        <w:rPr>
          <w:rFonts w:eastAsiaTheme="minorEastAsia"/>
          <w:lang w:val="en-GB"/>
        </w:rPr>
        <w:t>RRC Resume Request</w:t>
      </w:r>
      <w:r w:rsidRPr="00AB1A0A">
        <w:t xml:space="preserve"> is to resume a suspended RRC connection</w:t>
      </w:r>
    </w:p>
    <w:p w:rsidR="00CE6FC5" w:rsidRPr="00CE6FC5" w:rsidRDefault="00CE6FC5" w:rsidP="00CE6FC5">
      <w:pPr>
        <w:rPr>
          <w:rFonts w:eastAsia="Yu Mincho"/>
          <w:lang w:eastAsia="ja-JP"/>
        </w:rPr>
      </w:pPr>
      <w:r>
        <w:rPr>
          <w:rFonts w:eastAsiaTheme="minorEastAsia"/>
          <w:lang w:val="en-GB"/>
        </w:rPr>
        <w:t>Situation2:</w:t>
      </w:r>
      <w:r w:rsidRPr="00CE6FC5">
        <w:t xml:space="preserve"> </w:t>
      </w:r>
      <w:r w:rsidRPr="00AB1A0A">
        <w:t xml:space="preserve">The purpose of </w:t>
      </w:r>
      <w:r>
        <w:rPr>
          <w:rFonts w:eastAsiaTheme="minorEastAsia"/>
          <w:lang w:val="en-GB"/>
        </w:rPr>
        <w:t>RRC Resume Request</w:t>
      </w:r>
      <w:r w:rsidRPr="00AB1A0A">
        <w:t xml:space="preserve"> is to</w:t>
      </w:r>
      <w:r>
        <w:t xml:space="preserve"> </w:t>
      </w:r>
      <w:r w:rsidRPr="00AB1A0A">
        <w:t>perform an RNA update.</w:t>
      </w:r>
    </w:p>
    <w:p w:rsidR="00485187" w:rsidRDefault="00A9484E">
      <w:r>
        <w:t xml:space="preserve">In </w:t>
      </w:r>
      <w:r>
        <w:rPr>
          <w:rFonts w:eastAsiaTheme="minorEastAsia"/>
          <w:lang w:val="en-GB"/>
        </w:rPr>
        <w:t>Situation1, t</w:t>
      </w:r>
      <w:r w:rsidRPr="00A9484E">
        <w:rPr>
          <w:rFonts w:eastAsiaTheme="minorEastAsia"/>
          <w:lang w:val="en-GB"/>
        </w:rPr>
        <w:t>he purpose of the UE sending RRC is to</w:t>
      </w:r>
      <w:r>
        <w:rPr>
          <w:rFonts w:eastAsiaTheme="minorEastAsia"/>
          <w:lang w:val="en-GB"/>
        </w:rPr>
        <w:t xml:space="preserve"> </w:t>
      </w:r>
      <w:r w:rsidRPr="00AB1A0A">
        <w:t>resume a suspended RRC connection</w:t>
      </w:r>
      <w:r>
        <w:t>. When UE receives RRC Release from the network</w:t>
      </w:r>
      <w:r w:rsidR="00264AB8">
        <w:t xml:space="preserve"> in this situation</w:t>
      </w:r>
      <w:r>
        <w:t>,</w:t>
      </w:r>
      <w:r w:rsidR="00264AB8">
        <w:t xml:space="preserve"> it is better to use delta configuration. For this situation, </w:t>
      </w:r>
      <w:r w:rsidR="00161C3F">
        <w:t xml:space="preserve">the configured cells will not change </w:t>
      </w:r>
      <w:r w:rsidR="001308A4">
        <w:t>much to a large extent, so the old measurement configuration</w:t>
      </w:r>
      <w:r w:rsidR="005F5C35">
        <w:t xml:space="preserve"> is still useful for UE</w:t>
      </w:r>
      <w:r w:rsidR="00417B61">
        <w:t xml:space="preserve"> measuring</w:t>
      </w:r>
      <w:r w:rsidR="005F5C35">
        <w:t>.</w:t>
      </w:r>
      <w:r w:rsidR="00161C3F">
        <w:t xml:space="preserve"> If complete replacing the old configuration,</w:t>
      </w:r>
      <w:r w:rsidR="005F5C35">
        <w:t xml:space="preserve"> there</w:t>
      </w:r>
      <w:r w:rsidR="00161C3F">
        <w:t xml:space="preserve"> </w:t>
      </w:r>
      <w:r w:rsidR="005F5C35">
        <w:t>will be l</w:t>
      </w:r>
      <w:r w:rsidR="005F5C35" w:rsidRPr="005F5C35">
        <w:t>ittle difference from the gain</w:t>
      </w:r>
      <w:r w:rsidR="005F5C35">
        <w:t xml:space="preserve">s obtained with the delta configuration but complete replacing </w:t>
      </w:r>
      <w:r w:rsidR="00161C3F">
        <w:t>will</w:t>
      </w:r>
      <w:r w:rsidR="005F5C35">
        <w:t xml:space="preserve"> </w:t>
      </w:r>
      <w:r w:rsidR="00161C3F">
        <w:t>consume resource and</w:t>
      </w:r>
      <w:r w:rsidR="005F5C35">
        <w:t xml:space="preserve"> increase signaling overhead</w:t>
      </w:r>
      <w:r w:rsidR="00161C3F">
        <w:t>.</w:t>
      </w:r>
    </w:p>
    <w:p w:rsidR="00161C3F" w:rsidRDefault="00161C3F"/>
    <w:p w:rsidR="00161C3F" w:rsidRDefault="00161C3F" w:rsidP="00161C3F">
      <w:r>
        <w:rPr>
          <w:rFonts w:cs="Times New Roman"/>
          <w:b/>
          <w:sz w:val="20"/>
          <w:szCs w:val="20"/>
        </w:rPr>
        <w:t xml:space="preserve">Proposal </w:t>
      </w:r>
      <w:r>
        <w:rPr>
          <w:rFonts w:cs="Times New Roman" w:hint="eastAsia"/>
          <w:b/>
          <w:sz w:val="20"/>
          <w:szCs w:val="20"/>
        </w:rPr>
        <w:t>1</w:t>
      </w:r>
      <w:r>
        <w:rPr>
          <w:rFonts w:cs="Times New Roman"/>
          <w:b/>
          <w:sz w:val="20"/>
          <w:szCs w:val="20"/>
        </w:rPr>
        <w:t>:</w:t>
      </w:r>
      <w:r w:rsidR="001308A4">
        <w:rPr>
          <w:rFonts w:cs="Times New Roman"/>
          <w:b/>
          <w:sz w:val="20"/>
          <w:szCs w:val="20"/>
        </w:rPr>
        <w:t xml:space="preserve"> When UE sends </w:t>
      </w:r>
      <w:r w:rsidR="001308A4" w:rsidRPr="001308A4">
        <w:rPr>
          <w:rFonts w:cs="Times New Roman"/>
          <w:b/>
          <w:sz w:val="20"/>
          <w:szCs w:val="20"/>
        </w:rPr>
        <w:t>RRC Resume Request</w:t>
      </w:r>
      <w:r w:rsidR="001308A4">
        <w:rPr>
          <w:rFonts w:cs="Times New Roman"/>
          <w:b/>
          <w:sz w:val="20"/>
          <w:szCs w:val="20"/>
        </w:rPr>
        <w:t xml:space="preserve"> to network for </w:t>
      </w:r>
      <w:r w:rsidR="001308A4">
        <w:rPr>
          <w:rFonts w:cs="Times New Roman"/>
          <w:b/>
          <w:sz w:val="20"/>
          <w:szCs w:val="20"/>
          <w:lang w:val="en-GB"/>
        </w:rPr>
        <w:t>resuming</w:t>
      </w:r>
      <w:r w:rsidR="001308A4" w:rsidRPr="00161C3F">
        <w:rPr>
          <w:rFonts w:cs="Times New Roman"/>
          <w:b/>
          <w:sz w:val="20"/>
          <w:szCs w:val="20"/>
          <w:lang w:val="en-GB"/>
        </w:rPr>
        <w:t xml:space="preserve"> a suspended RRC connection</w:t>
      </w:r>
      <w:r w:rsidR="001308A4">
        <w:rPr>
          <w:rFonts w:cs="Times New Roman"/>
          <w:b/>
          <w:sz w:val="20"/>
          <w:szCs w:val="20"/>
          <w:lang w:val="en-GB"/>
        </w:rPr>
        <w:t xml:space="preserve"> and receives RRC Release, it is better to delta replace the old measurement configuration.</w:t>
      </w:r>
    </w:p>
    <w:p w:rsidR="00161C3F" w:rsidRPr="001308A4" w:rsidRDefault="00161C3F"/>
    <w:p w:rsidR="00485187" w:rsidRDefault="00485187">
      <w:r>
        <w:rPr>
          <w:rFonts w:hint="eastAsia"/>
        </w:rPr>
        <w:t>I</w:t>
      </w:r>
      <w:r>
        <w:t xml:space="preserve">n </w:t>
      </w:r>
      <w:r>
        <w:rPr>
          <w:rFonts w:eastAsiaTheme="minorEastAsia"/>
          <w:lang w:val="en-GB"/>
        </w:rPr>
        <w:t xml:space="preserve">Situation2, </w:t>
      </w:r>
      <w:r>
        <w:t>t</w:t>
      </w:r>
      <w:r w:rsidRPr="00AB1A0A">
        <w:t xml:space="preserve">he purpose of </w:t>
      </w:r>
      <w:r>
        <w:rPr>
          <w:rFonts w:eastAsiaTheme="minorEastAsia"/>
          <w:lang w:val="en-GB"/>
        </w:rPr>
        <w:t>RRC Resume Request</w:t>
      </w:r>
      <w:r w:rsidRPr="00AB1A0A">
        <w:t xml:space="preserve"> is to</w:t>
      </w:r>
      <w:r>
        <w:t xml:space="preserve"> </w:t>
      </w:r>
      <w:r w:rsidRPr="00AB1A0A">
        <w:t>perform an RNA update.</w:t>
      </w:r>
    </w:p>
    <w:p w:rsidR="00485187" w:rsidRPr="00485187" w:rsidRDefault="00485187">
      <w:r>
        <w:rPr>
          <w:rFonts w:hint="eastAsia"/>
        </w:rPr>
        <w:t>F</w:t>
      </w:r>
      <w:r>
        <w:t>ollowing is the content concerning RNA update concluded in [1]5.3.13.8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259A0" w:rsidTr="00B259A0">
        <w:tc>
          <w:tcPr>
            <w:tcW w:w="8296" w:type="dxa"/>
          </w:tcPr>
          <w:p w:rsidR="00B259A0" w:rsidRPr="00AB1A0A" w:rsidRDefault="00B259A0" w:rsidP="00B259A0">
            <w:pPr>
              <w:pStyle w:val="B1"/>
              <w:rPr>
                <w:lang w:val="en-GB"/>
              </w:rPr>
            </w:pPr>
            <w:r w:rsidRPr="00AB1A0A">
              <w:rPr>
                <w:lang w:val="en-GB"/>
              </w:rPr>
              <w:t>1&gt;</w:t>
            </w:r>
            <w:r w:rsidRPr="00AB1A0A">
              <w:rPr>
                <w:lang w:val="en-GB"/>
              </w:rPr>
              <w:tab/>
              <w:t>if RNA Update is triggered at reception of SIB1, as specified in 5.2.2.4.2:</w:t>
            </w:r>
          </w:p>
          <w:p w:rsidR="00B259A0" w:rsidRPr="00AB1A0A" w:rsidRDefault="00B259A0" w:rsidP="00B259A0">
            <w:pPr>
              <w:pStyle w:val="B2"/>
              <w:rPr>
                <w:lang w:val="en-GB"/>
              </w:rPr>
            </w:pPr>
            <w:r w:rsidRPr="00AB1A0A">
              <w:rPr>
                <w:lang w:val="en-GB"/>
              </w:rPr>
              <w:t>2&gt;</w:t>
            </w:r>
            <w:r w:rsidRPr="00AB1A0A">
              <w:rPr>
                <w:lang w:val="en-GB"/>
              </w:rPr>
              <w:tab/>
              <w:t xml:space="preserve">initiate RRC connection resume procedure in 5.3.13.2 with </w:t>
            </w:r>
            <w:r w:rsidRPr="00AB1A0A">
              <w:rPr>
                <w:i/>
                <w:lang w:val="en-GB"/>
              </w:rPr>
              <w:t>resumeCause</w:t>
            </w:r>
            <w:r w:rsidRPr="00AB1A0A">
              <w:rPr>
                <w:lang w:val="en-GB"/>
              </w:rPr>
              <w:t xml:space="preserve"> set to </w:t>
            </w:r>
            <w:r w:rsidRPr="00AB1A0A">
              <w:rPr>
                <w:i/>
                <w:lang w:val="en-GB"/>
              </w:rPr>
              <w:t>rna-Update</w:t>
            </w:r>
            <w:r w:rsidRPr="00AB1A0A">
              <w:rPr>
                <w:lang w:val="en-GB"/>
              </w:rPr>
              <w:t>;</w:t>
            </w:r>
          </w:p>
          <w:p w:rsidR="00B259A0" w:rsidRPr="00AB1A0A" w:rsidRDefault="00B259A0" w:rsidP="00B259A0">
            <w:pPr>
              <w:pStyle w:val="B1"/>
              <w:rPr>
                <w:lang w:val="en-GB"/>
              </w:rPr>
            </w:pPr>
            <w:r w:rsidRPr="00AB1A0A">
              <w:rPr>
                <w:lang w:val="en-GB"/>
              </w:rPr>
              <w:t>1&gt;</w:t>
            </w:r>
            <w:r w:rsidRPr="00AB1A0A">
              <w:rPr>
                <w:lang w:val="en-GB"/>
              </w:rPr>
              <w:tab/>
              <w:t>if barring is alleviated for Access Category '8', as specified in 5.3.14.4:</w:t>
            </w:r>
          </w:p>
          <w:p w:rsidR="00B259A0" w:rsidRPr="00AB1A0A" w:rsidRDefault="00B259A0" w:rsidP="00B259A0">
            <w:pPr>
              <w:pStyle w:val="B2"/>
              <w:rPr>
                <w:lang w:val="en-GB"/>
              </w:rPr>
            </w:pPr>
            <w:r w:rsidRPr="00AB1A0A">
              <w:rPr>
                <w:lang w:val="en-GB"/>
              </w:rPr>
              <w:t>2&gt;</w:t>
            </w:r>
            <w:r w:rsidRPr="00AB1A0A">
              <w:rPr>
                <w:lang w:val="en-GB"/>
              </w:rPr>
              <w:tab/>
              <w:t>if upper layers do not request RRC the resumption of an RRC connection, and</w:t>
            </w:r>
          </w:p>
          <w:p w:rsidR="00B259A0" w:rsidRPr="00AB1A0A" w:rsidRDefault="00B259A0" w:rsidP="00B259A0">
            <w:pPr>
              <w:pStyle w:val="B2"/>
              <w:rPr>
                <w:lang w:val="en-GB"/>
              </w:rPr>
            </w:pPr>
            <w:r w:rsidRPr="00AB1A0A">
              <w:rPr>
                <w:lang w:val="en-GB"/>
              </w:rPr>
              <w:t>2&gt;</w:t>
            </w:r>
            <w:r w:rsidRPr="00AB1A0A">
              <w:rPr>
                <w:lang w:val="en-GB"/>
              </w:rPr>
              <w:tab/>
              <w:t xml:space="preserve">if the variable </w:t>
            </w:r>
            <w:r w:rsidRPr="00AB1A0A">
              <w:rPr>
                <w:i/>
                <w:lang w:val="en-GB"/>
              </w:rPr>
              <w:t>pendingRnaUpdate</w:t>
            </w:r>
            <w:r w:rsidRPr="00AB1A0A">
              <w:rPr>
                <w:lang w:val="en-GB"/>
              </w:rPr>
              <w:t xml:space="preserve"> is set to </w:t>
            </w:r>
            <w:r w:rsidRPr="00AB1A0A">
              <w:rPr>
                <w:i/>
                <w:lang w:val="en-GB"/>
              </w:rPr>
              <w:t>true</w:t>
            </w:r>
            <w:r w:rsidRPr="00AB1A0A">
              <w:rPr>
                <w:lang w:val="en-GB"/>
              </w:rPr>
              <w:t>:</w:t>
            </w:r>
          </w:p>
          <w:p w:rsidR="00B259A0" w:rsidRPr="00AB1A0A" w:rsidRDefault="00B259A0" w:rsidP="00B259A0">
            <w:pPr>
              <w:pStyle w:val="B3"/>
              <w:rPr>
                <w:lang w:val="en-GB"/>
              </w:rPr>
            </w:pPr>
            <w:r w:rsidRPr="00AB1A0A">
              <w:rPr>
                <w:lang w:val="en-GB"/>
              </w:rPr>
              <w:t>3&gt;</w:t>
            </w:r>
            <w:r w:rsidRPr="00AB1A0A">
              <w:rPr>
                <w:lang w:val="en-GB"/>
              </w:rPr>
              <w:tab/>
              <w:t xml:space="preserve">initiate RRC connection resume procedure in 5.3.13.2 with </w:t>
            </w:r>
            <w:r w:rsidRPr="00AB1A0A">
              <w:rPr>
                <w:i/>
                <w:lang w:val="en-GB"/>
              </w:rPr>
              <w:t>resumeCause</w:t>
            </w:r>
            <w:r w:rsidRPr="00AB1A0A">
              <w:rPr>
                <w:lang w:val="en-GB"/>
              </w:rPr>
              <w:t xml:space="preserve"> value set to </w:t>
            </w:r>
            <w:r w:rsidRPr="00AB1A0A">
              <w:rPr>
                <w:i/>
                <w:lang w:val="en-GB"/>
              </w:rPr>
              <w:t>rna-Update</w:t>
            </w:r>
            <w:r w:rsidRPr="00AB1A0A">
              <w:rPr>
                <w:lang w:val="en-GB"/>
              </w:rPr>
              <w:t>.</w:t>
            </w:r>
          </w:p>
          <w:p w:rsidR="00B259A0" w:rsidRPr="00B259A0" w:rsidRDefault="00B259A0">
            <w:pPr>
              <w:rPr>
                <w:lang w:val="en-GB"/>
              </w:rPr>
            </w:pPr>
          </w:p>
        </w:tc>
      </w:tr>
    </w:tbl>
    <w:p w:rsidR="00375C8F" w:rsidRDefault="00375C8F"/>
    <w:p w:rsidR="00485187" w:rsidRPr="00485187" w:rsidRDefault="00485187" w:rsidP="005A46F0">
      <w:pPr>
        <w:rPr>
          <w:lang w:val="en-GB"/>
        </w:rPr>
      </w:pPr>
      <w:r>
        <w:t xml:space="preserve">When UE </w:t>
      </w:r>
      <w:bookmarkStart w:id="4" w:name="OLE_LINK1"/>
      <w:r w:rsidR="00003A41">
        <w:rPr>
          <w:rFonts w:hint="eastAsia"/>
        </w:rPr>
        <w:t>move</w:t>
      </w:r>
      <w:r w:rsidR="00003A41">
        <w:t xml:space="preserve"> to a new RNA and trigger </w:t>
      </w:r>
      <w:r w:rsidR="00003A41">
        <w:rPr>
          <w:lang w:val="en-GB"/>
        </w:rPr>
        <w:t>RNA u</w:t>
      </w:r>
      <w:r w:rsidR="00003A41" w:rsidRPr="00AB1A0A">
        <w:rPr>
          <w:lang w:val="en-GB"/>
        </w:rPr>
        <w:t>pdate</w:t>
      </w:r>
      <w:bookmarkEnd w:id="4"/>
      <w:r>
        <w:rPr>
          <w:lang w:val="en-GB"/>
        </w:rPr>
        <w:t>, it will send RRC Resume Request.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If UE sends RRC Resume Request for performing an RNA u</w:t>
      </w:r>
      <w:r w:rsidRPr="00AB1A0A">
        <w:rPr>
          <w:lang w:val="en-GB"/>
        </w:rPr>
        <w:t>pdate</w:t>
      </w:r>
      <w:r>
        <w:rPr>
          <w:lang w:val="en-GB"/>
        </w:rPr>
        <w:t xml:space="preserve"> and receives RRC Release as </w:t>
      </w:r>
      <w:r w:rsidR="0005043D">
        <w:rPr>
          <w:lang w:val="en-GB"/>
        </w:rPr>
        <w:t xml:space="preserve">reply, </w:t>
      </w:r>
      <w:r w:rsidR="005A46F0">
        <w:rPr>
          <w:lang w:val="en-GB"/>
        </w:rPr>
        <w:t xml:space="preserve">whether to use delta configuration or to completely replace the old measurement configuration. </w:t>
      </w:r>
      <w:r w:rsidR="005F5C35">
        <w:rPr>
          <w:lang w:val="en-GB"/>
        </w:rPr>
        <w:t xml:space="preserve">For RNA update, neighbour cells and measured cells may change. </w:t>
      </w:r>
      <w:r w:rsidR="005F5C35" w:rsidRPr="005F5C35">
        <w:rPr>
          <w:lang w:val="en-GB"/>
        </w:rPr>
        <w:t>Measurement configuration will undergo a relatively large change</w:t>
      </w:r>
      <w:r w:rsidR="005F5C35">
        <w:rPr>
          <w:lang w:val="en-GB"/>
        </w:rPr>
        <w:t xml:space="preserve"> in this situation. </w:t>
      </w:r>
      <w:r w:rsidR="005A46F0">
        <w:rPr>
          <w:lang w:val="en-GB"/>
        </w:rPr>
        <w:t>Delta configuration is not suitable.</w:t>
      </w:r>
      <w:r w:rsidR="005A46F0" w:rsidRPr="005A46F0">
        <w:rPr>
          <w:lang w:val="en-GB"/>
        </w:rPr>
        <w:t xml:space="preserve"> </w:t>
      </w:r>
      <w:r w:rsidR="005A46F0">
        <w:rPr>
          <w:lang w:val="en-GB"/>
        </w:rPr>
        <w:t>So when UE sends RRC Resume Request for performing an RNA u</w:t>
      </w:r>
      <w:r w:rsidR="005A46F0" w:rsidRPr="00AB1A0A">
        <w:rPr>
          <w:lang w:val="en-GB"/>
        </w:rPr>
        <w:t>pdate</w:t>
      </w:r>
      <w:r w:rsidR="005A46F0">
        <w:rPr>
          <w:lang w:val="en-GB"/>
        </w:rPr>
        <w:t xml:space="preserve"> and receives RRC Release as reply, it is better to completely replace the old measurement configuration.</w:t>
      </w:r>
    </w:p>
    <w:p w:rsidR="005A46F0" w:rsidRDefault="005A46F0">
      <w:pPr>
        <w:rPr>
          <w:lang w:val="en-GB"/>
        </w:rPr>
      </w:pPr>
    </w:p>
    <w:p w:rsidR="005A46F0" w:rsidRDefault="005A46F0" w:rsidP="005A46F0">
      <w:pPr>
        <w:rPr>
          <w:lang w:val="en-GB"/>
        </w:rPr>
      </w:pPr>
      <w:r>
        <w:rPr>
          <w:rFonts w:cs="Times New Roman"/>
          <w:b/>
          <w:sz w:val="20"/>
          <w:szCs w:val="20"/>
        </w:rPr>
        <w:t>Proposal 2:</w:t>
      </w:r>
      <w:r w:rsidRPr="005A46F0">
        <w:t xml:space="preserve"> </w:t>
      </w:r>
      <w:r>
        <w:rPr>
          <w:rFonts w:cs="Times New Roman"/>
          <w:b/>
          <w:sz w:val="20"/>
          <w:szCs w:val="20"/>
        </w:rPr>
        <w:t>W</w:t>
      </w:r>
      <w:r w:rsidRPr="005A46F0">
        <w:rPr>
          <w:rFonts w:cs="Times New Roman"/>
          <w:b/>
          <w:sz w:val="20"/>
          <w:szCs w:val="20"/>
        </w:rPr>
        <w:t>hen UE sends RRC Resume Request for performing an RNA update and receives RRC Release as reply, it is better to completely replace the old measurement configuration.</w:t>
      </w:r>
      <w:r>
        <w:rPr>
          <w:rFonts w:cs="Times New Roman"/>
          <w:b/>
          <w:sz w:val="20"/>
          <w:szCs w:val="20"/>
        </w:rPr>
        <w:t xml:space="preserve"> </w:t>
      </w:r>
    </w:p>
    <w:p w:rsidR="005A46F0" w:rsidRDefault="005A46F0">
      <w:pPr>
        <w:rPr>
          <w:lang w:val="en-GB"/>
        </w:rPr>
      </w:pPr>
    </w:p>
    <w:p w:rsidR="00375C8F" w:rsidRPr="00B84C71" w:rsidRDefault="00375C8F" w:rsidP="00375C8F">
      <w:pPr>
        <w:pStyle w:val="1"/>
      </w:pPr>
      <w:r>
        <w:lastRenderedPageBreak/>
        <w:t>Summary</w:t>
      </w:r>
    </w:p>
    <w:p w:rsidR="00161C3F" w:rsidRPr="00161C3F" w:rsidRDefault="00161C3F" w:rsidP="00161C3F">
      <w:pPr>
        <w:rPr>
          <w:rFonts w:cs="Times New Roman"/>
          <w:b/>
          <w:sz w:val="20"/>
          <w:szCs w:val="20"/>
          <w:lang w:val="en-GB"/>
        </w:rPr>
      </w:pPr>
      <w:r w:rsidRPr="00CF6E74">
        <w:rPr>
          <w:rFonts w:cs="Times New Roman"/>
          <w:b/>
          <w:sz w:val="20"/>
          <w:szCs w:val="20"/>
          <w:lang w:val="en-GB"/>
        </w:rPr>
        <w:t>Observation</w:t>
      </w:r>
      <w:r>
        <w:rPr>
          <w:rFonts w:cs="Times New Roman"/>
          <w:b/>
          <w:sz w:val="20"/>
          <w:szCs w:val="20"/>
          <w:lang w:val="en-GB"/>
        </w:rPr>
        <w:t xml:space="preserve">1: There are two purposes of </w:t>
      </w:r>
      <w:r w:rsidRPr="00161C3F">
        <w:rPr>
          <w:rFonts w:cs="Times New Roman"/>
          <w:b/>
          <w:sz w:val="20"/>
          <w:szCs w:val="20"/>
          <w:lang w:val="en-GB"/>
        </w:rPr>
        <w:t>RRC Resume Request</w:t>
      </w:r>
      <w:r>
        <w:rPr>
          <w:rFonts w:cs="Times New Roman"/>
          <w:b/>
          <w:sz w:val="20"/>
          <w:szCs w:val="20"/>
          <w:lang w:val="en-GB"/>
        </w:rPr>
        <w:t>, one is resuming</w:t>
      </w:r>
      <w:r w:rsidRPr="00161C3F">
        <w:rPr>
          <w:rFonts w:cs="Times New Roman"/>
          <w:b/>
          <w:sz w:val="20"/>
          <w:szCs w:val="20"/>
          <w:lang w:val="en-GB"/>
        </w:rPr>
        <w:t xml:space="preserve"> a suspended RRC connection</w:t>
      </w:r>
      <w:r>
        <w:rPr>
          <w:rFonts w:cs="Times New Roman"/>
          <w:b/>
          <w:sz w:val="20"/>
          <w:szCs w:val="20"/>
          <w:lang w:val="en-GB"/>
        </w:rPr>
        <w:t xml:space="preserve">, and the other is </w:t>
      </w:r>
      <w:r w:rsidRPr="00161C3F">
        <w:rPr>
          <w:rFonts w:cs="Times New Roman"/>
          <w:b/>
          <w:sz w:val="20"/>
          <w:szCs w:val="20"/>
          <w:lang w:val="en-GB"/>
        </w:rPr>
        <w:t>perform</w:t>
      </w:r>
      <w:r>
        <w:rPr>
          <w:rFonts w:cs="Times New Roman"/>
          <w:b/>
          <w:sz w:val="20"/>
          <w:szCs w:val="20"/>
          <w:lang w:val="en-GB"/>
        </w:rPr>
        <w:t>ing</w:t>
      </w:r>
      <w:r w:rsidRPr="00161C3F">
        <w:rPr>
          <w:rFonts w:cs="Times New Roman"/>
          <w:b/>
          <w:sz w:val="20"/>
          <w:szCs w:val="20"/>
          <w:lang w:val="en-GB"/>
        </w:rPr>
        <w:t xml:space="preserve"> an RNA update.</w:t>
      </w:r>
    </w:p>
    <w:p w:rsidR="00375C8F" w:rsidRDefault="00375C8F">
      <w:pPr>
        <w:rPr>
          <w:lang w:val="en-GB"/>
        </w:rPr>
      </w:pPr>
    </w:p>
    <w:p w:rsidR="001308A4" w:rsidRDefault="001308A4" w:rsidP="001308A4">
      <w:r>
        <w:rPr>
          <w:rFonts w:cs="Times New Roman"/>
          <w:b/>
          <w:sz w:val="20"/>
          <w:szCs w:val="20"/>
        </w:rPr>
        <w:t xml:space="preserve">Proposal </w:t>
      </w:r>
      <w:r>
        <w:rPr>
          <w:rFonts w:cs="Times New Roman" w:hint="eastAsia"/>
          <w:b/>
          <w:sz w:val="20"/>
          <w:szCs w:val="20"/>
        </w:rPr>
        <w:t>1</w:t>
      </w:r>
      <w:r>
        <w:rPr>
          <w:rFonts w:cs="Times New Roman"/>
          <w:b/>
          <w:sz w:val="20"/>
          <w:szCs w:val="20"/>
        </w:rPr>
        <w:t xml:space="preserve">: When UE sends </w:t>
      </w:r>
      <w:r w:rsidRPr="001308A4">
        <w:rPr>
          <w:rFonts w:cs="Times New Roman"/>
          <w:b/>
          <w:sz w:val="20"/>
          <w:szCs w:val="20"/>
        </w:rPr>
        <w:t>RRC Resume Request</w:t>
      </w:r>
      <w:r>
        <w:rPr>
          <w:rFonts w:cs="Times New Roman"/>
          <w:b/>
          <w:sz w:val="20"/>
          <w:szCs w:val="20"/>
        </w:rPr>
        <w:t xml:space="preserve"> to network for </w:t>
      </w:r>
      <w:r>
        <w:rPr>
          <w:rFonts w:cs="Times New Roman"/>
          <w:b/>
          <w:sz w:val="20"/>
          <w:szCs w:val="20"/>
          <w:lang w:val="en-GB"/>
        </w:rPr>
        <w:t>resuming</w:t>
      </w:r>
      <w:r w:rsidRPr="00161C3F">
        <w:rPr>
          <w:rFonts w:cs="Times New Roman"/>
          <w:b/>
          <w:sz w:val="20"/>
          <w:szCs w:val="20"/>
          <w:lang w:val="en-GB"/>
        </w:rPr>
        <w:t xml:space="preserve"> a suspended RRC connection</w:t>
      </w:r>
      <w:r>
        <w:rPr>
          <w:rFonts w:cs="Times New Roman"/>
          <w:b/>
          <w:sz w:val="20"/>
          <w:szCs w:val="20"/>
          <w:lang w:val="en-GB"/>
        </w:rPr>
        <w:t xml:space="preserve"> and receives RRC Release, it is better to delta replace the old measurement configuration.</w:t>
      </w:r>
    </w:p>
    <w:p w:rsidR="001308A4" w:rsidRDefault="001308A4"/>
    <w:p w:rsidR="005A46F0" w:rsidRDefault="005A46F0" w:rsidP="005A46F0">
      <w:pPr>
        <w:rPr>
          <w:rFonts w:cs="Times New Roman"/>
          <w:b/>
          <w:sz w:val="20"/>
          <w:szCs w:val="20"/>
        </w:rPr>
      </w:pPr>
      <w:r w:rsidRPr="005A46F0">
        <w:rPr>
          <w:rFonts w:cs="Times New Roman"/>
          <w:b/>
          <w:sz w:val="20"/>
          <w:szCs w:val="20"/>
        </w:rPr>
        <w:t>Proposal 2:</w:t>
      </w:r>
      <w:r w:rsidRPr="005A46F0">
        <w:t xml:space="preserve"> </w:t>
      </w:r>
      <w:r w:rsidRPr="005A46F0">
        <w:rPr>
          <w:rFonts w:cs="Times New Roman"/>
          <w:b/>
          <w:sz w:val="20"/>
          <w:szCs w:val="20"/>
        </w:rPr>
        <w:t>When UE sends RRC Resume Request for performing an RNA update and receives RRC Release as reply, it is better to completely replace the old measurement configuration.</w:t>
      </w:r>
    </w:p>
    <w:p w:rsidR="00661D27" w:rsidRDefault="00661D27" w:rsidP="005A46F0">
      <w:pPr>
        <w:rPr>
          <w:rFonts w:cs="Times New Roman"/>
          <w:b/>
          <w:sz w:val="20"/>
          <w:szCs w:val="20"/>
        </w:rPr>
      </w:pPr>
    </w:p>
    <w:p w:rsidR="00375C8F" w:rsidRDefault="00375C8F" w:rsidP="00375C8F">
      <w:pPr>
        <w:pStyle w:val="1"/>
        <w:numPr>
          <w:ilvl w:val="0"/>
          <w:numId w:val="2"/>
        </w:numPr>
      </w:pPr>
      <w:r>
        <w:t>References</w:t>
      </w:r>
    </w:p>
    <w:p w:rsidR="00375C8F" w:rsidRPr="006430FB" w:rsidRDefault="00375C8F" w:rsidP="00375C8F">
      <w:pPr>
        <w:rPr>
          <w:rFonts w:cs="Times New Roman"/>
        </w:rPr>
      </w:pPr>
      <w:r w:rsidRPr="006430FB">
        <w:rPr>
          <w:rFonts w:cs="Times New Roman"/>
          <w:sz w:val="20"/>
          <w:szCs w:val="20"/>
          <w:lang w:val="en-GB"/>
        </w:rPr>
        <w:t xml:space="preserve">[1] </w:t>
      </w:r>
      <w:r>
        <w:rPr>
          <w:rFonts w:cs="Times New Roman"/>
        </w:rPr>
        <w:t>TS 3</w:t>
      </w:r>
      <w:r>
        <w:rPr>
          <w:rFonts w:cs="Times New Roman" w:hint="eastAsia"/>
        </w:rPr>
        <w:t>8</w:t>
      </w:r>
      <w:r w:rsidRPr="006430FB">
        <w:rPr>
          <w:rFonts w:cs="Times New Roman"/>
        </w:rPr>
        <w:t>.331, v15.5.1</w:t>
      </w:r>
    </w:p>
    <w:p w:rsidR="00375C8F" w:rsidRDefault="00375C8F"/>
    <w:sectPr w:rsidR="00375C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5A4" w:rsidRDefault="002045A4" w:rsidP="00CE6FC5">
      <w:r>
        <w:separator/>
      </w:r>
    </w:p>
  </w:endnote>
  <w:endnote w:type="continuationSeparator" w:id="0">
    <w:p w:rsidR="002045A4" w:rsidRDefault="002045A4" w:rsidP="00CE6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5A4" w:rsidRDefault="002045A4" w:rsidP="00CE6FC5">
      <w:r>
        <w:separator/>
      </w:r>
    </w:p>
  </w:footnote>
  <w:footnote w:type="continuationSeparator" w:id="0">
    <w:p w:rsidR="002045A4" w:rsidRDefault="002045A4" w:rsidP="00CE6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3D337D"/>
    <w:multiLevelType w:val="hybridMultilevel"/>
    <w:tmpl w:val="F178230E"/>
    <w:lvl w:ilvl="0" w:tplc="4860D93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C8750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31A"/>
    <w:rsid w:val="00003A41"/>
    <w:rsid w:val="0005043D"/>
    <w:rsid w:val="000A31D6"/>
    <w:rsid w:val="000F0D21"/>
    <w:rsid w:val="001308A4"/>
    <w:rsid w:val="00161C3F"/>
    <w:rsid w:val="00191C8B"/>
    <w:rsid w:val="00193232"/>
    <w:rsid w:val="001B30E6"/>
    <w:rsid w:val="002045A4"/>
    <w:rsid w:val="00212C85"/>
    <w:rsid w:val="00264AB8"/>
    <w:rsid w:val="0029415D"/>
    <w:rsid w:val="002A2EC3"/>
    <w:rsid w:val="00375C8F"/>
    <w:rsid w:val="00417B61"/>
    <w:rsid w:val="0045772A"/>
    <w:rsid w:val="00485187"/>
    <w:rsid w:val="00576DD9"/>
    <w:rsid w:val="005A46F0"/>
    <w:rsid w:val="005F5C35"/>
    <w:rsid w:val="00661D27"/>
    <w:rsid w:val="006750C4"/>
    <w:rsid w:val="00686850"/>
    <w:rsid w:val="007753AE"/>
    <w:rsid w:val="007D72EC"/>
    <w:rsid w:val="008C3874"/>
    <w:rsid w:val="008D144B"/>
    <w:rsid w:val="0097739E"/>
    <w:rsid w:val="009A4FFD"/>
    <w:rsid w:val="009D3A3B"/>
    <w:rsid w:val="00A56673"/>
    <w:rsid w:val="00A6431A"/>
    <w:rsid w:val="00A9484E"/>
    <w:rsid w:val="00B259A0"/>
    <w:rsid w:val="00B75B5F"/>
    <w:rsid w:val="00CE6FC5"/>
    <w:rsid w:val="00D40771"/>
    <w:rsid w:val="00E01756"/>
    <w:rsid w:val="00ED4072"/>
    <w:rsid w:val="00F5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D74200-E2DE-478D-82E6-C65210E80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D21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next w:val="a"/>
    <w:link w:val="1Char"/>
    <w:qFormat/>
    <w:rsid w:val="00375C8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375C8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5C8F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375C8F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5C8F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75C8F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jc w:val="left"/>
      <w:textAlignment w:val="baseline"/>
      <w:outlineLvl w:val="5"/>
    </w:pPr>
    <w:rPr>
      <w:rFonts w:ascii="Arial" w:hAnsi="Arial" w:cs="Times New Roman"/>
      <w:kern w:val="0"/>
      <w:sz w:val="20"/>
      <w:szCs w:val="20"/>
      <w:lang w:val="en-GB" w:eastAsia="ja-JP"/>
    </w:rPr>
  </w:style>
  <w:style w:type="paragraph" w:styleId="7">
    <w:name w:val="heading 7"/>
    <w:basedOn w:val="a"/>
    <w:next w:val="a"/>
    <w:link w:val="7Char"/>
    <w:qFormat/>
    <w:rsid w:val="00375C8F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jc w:val="left"/>
      <w:textAlignment w:val="baseline"/>
      <w:outlineLvl w:val="6"/>
    </w:pPr>
    <w:rPr>
      <w:rFonts w:ascii="Arial" w:hAnsi="Arial" w:cs="Times New Roman"/>
      <w:kern w:val="0"/>
      <w:sz w:val="20"/>
      <w:szCs w:val="20"/>
      <w:lang w:val="en-GB" w:eastAsia="ja-JP"/>
    </w:rPr>
  </w:style>
  <w:style w:type="paragraph" w:styleId="8">
    <w:name w:val="heading 8"/>
    <w:basedOn w:val="1"/>
    <w:next w:val="a"/>
    <w:link w:val="8Char"/>
    <w:qFormat/>
    <w:rsid w:val="00375C8F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75C8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75C8F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aliases w:val="H2 Char,h2 Char"/>
    <w:basedOn w:val="a0"/>
    <w:link w:val="2"/>
    <w:rsid w:val="00375C8F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375C8F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aliases w:val="h4 Char"/>
    <w:basedOn w:val="a0"/>
    <w:link w:val="4"/>
    <w:rsid w:val="00375C8F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375C8F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375C8F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375C8F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375C8F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375C8F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375C8F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75C8F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table" w:styleId="a3">
    <w:name w:val="Table Grid"/>
    <w:basedOn w:val="a1"/>
    <w:uiPriority w:val="39"/>
    <w:rsid w:val="000F0D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4"/>
    <w:link w:val="B1Char1"/>
    <w:qFormat/>
    <w:rsid w:val="000F0D2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 w:val="20"/>
      <w:szCs w:val="20"/>
      <w:lang w:val="x-none" w:eastAsia="x-none"/>
    </w:rPr>
  </w:style>
  <w:style w:type="character" w:customStyle="1" w:styleId="B1Char1">
    <w:name w:val="B1 Char1"/>
    <w:link w:val="B1"/>
    <w:qFormat/>
    <w:rsid w:val="000F0D21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customStyle="1" w:styleId="TH">
    <w:name w:val="TH"/>
    <w:basedOn w:val="a"/>
    <w:link w:val="THChar"/>
    <w:qFormat/>
    <w:rsid w:val="000F0D21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0F0D21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0F0D21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0F0D21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0F0D21"/>
    <w:pPr>
      <w:ind w:left="200" w:hangingChars="200" w:hanging="200"/>
      <w:contextualSpacing/>
    </w:pPr>
  </w:style>
  <w:style w:type="paragraph" w:customStyle="1" w:styleId="B2">
    <w:name w:val="B2"/>
    <w:basedOn w:val="20"/>
    <w:link w:val="B2Char"/>
    <w:qFormat/>
    <w:rsid w:val="00B259A0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 w:val="20"/>
      <w:szCs w:val="20"/>
      <w:lang w:val="x-none" w:eastAsia="x-none"/>
    </w:rPr>
  </w:style>
  <w:style w:type="character" w:customStyle="1" w:styleId="B2Char">
    <w:name w:val="B2 Char"/>
    <w:link w:val="B2"/>
    <w:qFormat/>
    <w:rsid w:val="00B259A0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customStyle="1" w:styleId="B3">
    <w:name w:val="B3"/>
    <w:basedOn w:val="30"/>
    <w:link w:val="B3Char2"/>
    <w:qFormat/>
    <w:rsid w:val="00B259A0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 w:val="20"/>
      <w:szCs w:val="20"/>
      <w:lang w:val="x-none" w:eastAsia="x-none"/>
    </w:rPr>
  </w:style>
  <w:style w:type="character" w:customStyle="1" w:styleId="B3Char2">
    <w:name w:val="B3 Char2"/>
    <w:link w:val="B3"/>
    <w:qFormat/>
    <w:rsid w:val="00B259A0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styleId="20">
    <w:name w:val="List 2"/>
    <w:basedOn w:val="a"/>
    <w:uiPriority w:val="99"/>
    <w:semiHidden/>
    <w:unhideWhenUsed/>
    <w:rsid w:val="00B259A0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B259A0"/>
    <w:pPr>
      <w:ind w:leftChars="400" w:left="100" w:hangingChars="200" w:hanging="200"/>
      <w:contextualSpacing/>
    </w:pPr>
  </w:style>
  <w:style w:type="paragraph" w:styleId="a5">
    <w:name w:val="header"/>
    <w:basedOn w:val="a"/>
    <w:link w:val="Char"/>
    <w:uiPriority w:val="99"/>
    <w:unhideWhenUsed/>
    <w:rsid w:val="00CE6F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E6FC5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CE6F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CE6FC5"/>
    <w:rPr>
      <w:rFonts w:ascii="Times New Roman" w:eastAsia="宋体" w:hAnsi="Times New Roman"/>
      <w:sz w:val="18"/>
      <w:szCs w:val="18"/>
    </w:rPr>
  </w:style>
  <w:style w:type="paragraph" w:styleId="a7">
    <w:name w:val="List Paragraph"/>
    <w:basedOn w:val="a"/>
    <w:uiPriority w:val="34"/>
    <w:qFormat/>
    <w:rsid w:val="005A46F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683</Words>
  <Characters>3897</Characters>
  <Application>Microsoft Office Word</Application>
  <DocSecurity>0</DocSecurity>
  <Lines>32</Lines>
  <Paragraphs>9</Paragraphs>
  <ScaleCrop>false</ScaleCrop>
  <Company/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李培</cp:lastModifiedBy>
  <cp:revision>14</cp:revision>
  <dcterms:created xsi:type="dcterms:W3CDTF">2019-09-26T07:42:00Z</dcterms:created>
  <dcterms:modified xsi:type="dcterms:W3CDTF">2019-11-05T02:18:00Z</dcterms:modified>
</cp:coreProperties>
</file>